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A3主板初始化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1：</w:t>
      </w:r>
      <w:r>
        <w:rPr>
          <w:rFonts w:hint="eastAsia"/>
          <w:b/>
          <w:sz w:val="28"/>
          <w:szCs w:val="28"/>
        </w:rPr>
        <w:t>打开维护软件</w:t>
      </w:r>
      <w:r>
        <w:rPr>
          <w:b/>
          <w:sz w:val="28"/>
          <w:szCs w:val="28"/>
        </w:rPr>
        <w:t>AdjProgcracked。选择</w:t>
      </w:r>
      <w:r>
        <w:rPr>
          <w:rFonts w:hint="eastAsia"/>
          <w:b/>
          <w:color w:val="FF0000"/>
          <w:sz w:val="28"/>
          <w:szCs w:val="28"/>
        </w:rPr>
        <w:t>A</w:t>
      </w:r>
      <w:r>
        <w:rPr>
          <w:b/>
          <w:color w:val="FF0000"/>
          <w:sz w:val="28"/>
          <w:szCs w:val="28"/>
        </w:rPr>
        <w:t>ccept</w:t>
      </w:r>
      <w:r>
        <w:drawing>
          <wp:inline distT="0" distB="0" distL="0" distR="0">
            <wp:extent cx="6645910" cy="3738245"/>
            <wp:effectExtent l="38100" t="57150" r="116840" b="90805"/>
            <wp:docPr id="4" name="图片 3" descr="2018-11-08_20h39_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2018-11-08_20h39_53.pn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lang w:val="en-US" w:eastAsia="zh-CN"/>
        </w:rPr>
        <w:t>2：</w:t>
      </w:r>
      <w:r>
        <w:rPr>
          <w:rFonts w:hint="eastAsia"/>
          <w:b/>
          <w:sz w:val="28"/>
          <w:szCs w:val="28"/>
        </w:rPr>
        <w:t xml:space="preserve">选择 </w:t>
      </w:r>
      <w:r>
        <w:rPr>
          <w:rFonts w:hint="eastAsia"/>
          <w:b/>
          <w:color w:val="FF0000"/>
          <w:sz w:val="28"/>
          <w:szCs w:val="28"/>
        </w:rPr>
        <w:t>Particular adjustment mode</w:t>
      </w:r>
    </w:p>
    <w:p/>
    <w:p/>
    <w:p/>
    <w:p>
      <w:r>
        <w:drawing>
          <wp:inline distT="0" distB="0" distL="0" distR="0">
            <wp:extent cx="6645910" cy="3738245"/>
            <wp:effectExtent l="0" t="0" r="2540" b="14605"/>
            <wp:docPr id="2" name="图片 4" descr="2018-11-08_20h40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2018-11-08_20h40_01.pn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>3：选择菜单EEPROM Data Copy</w:t>
      </w:r>
    </w:p>
    <w:p>
      <w:r>
        <w:drawing>
          <wp:inline distT="0" distB="0" distL="114300" distR="114300">
            <wp:extent cx="4772025" cy="5257800"/>
            <wp:effectExtent l="0" t="0" r="9525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4：选择Backup</w:t>
      </w:r>
    </w:p>
    <w:p>
      <w:r>
        <w:drawing>
          <wp:inline distT="0" distB="0" distL="114300" distR="114300">
            <wp:extent cx="5269230" cy="5858510"/>
            <wp:effectExtent l="0" t="0" r="7620" b="889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85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5：读条中</w:t>
      </w:r>
    </w:p>
    <w:p>
      <w:r>
        <w:drawing>
          <wp:inline distT="0" distB="0" distL="114300" distR="114300">
            <wp:extent cx="5269230" cy="5858510"/>
            <wp:effectExtent l="0" t="0" r="7620" b="889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85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6：当读条完毕后点确定，</w:t>
      </w:r>
      <w:r>
        <w:rPr>
          <w:rFonts w:hint="eastAsia"/>
          <w:color w:val="FF0000"/>
          <w:sz w:val="28"/>
          <w:szCs w:val="28"/>
          <w:lang w:val="en-US" w:eastAsia="zh-CN"/>
        </w:rPr>
        <w:t>注意维护软件不能关闭。</w:t>
      </w:r>
    </w:p>
    <w:p>
      <w:r>
        <w:drawing>
          <wp:inline distT="0" distB="0" distL="114300" distR="114300">
            <wp:extent cx="5269230" cy="5858510"/>
            <wp:effectExtent l="0" t="0" r="7620" b="889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85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7：在打开维护软件的文件夹里面找到文件bkupdata点复制</w:t>
      </w:r>
    </w:p>
    <w:p>
      <w:r>
        <w:drawing>
          <wp:inline distT="0" distB="0" distL="114300" distR="114300">
            <wp:extent cx="5271135" cy="3919855"/>
            <wp:effectExtent l="0" t="0" r="5715" b="444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8：找到C盘的Adjustment Program文件夹双击打开</w:t>
      </w:r>
    </w:p>
    <w:p>
      <w:r>
        <w:drawing>
          <wp:inline distT="0" distB="0" distL="114300" distR="114300">
            <wp:extent cx="5271135" cy="3919855"/>
            <wp:effectExtent l="0" t="0" r="5715" b="444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9：双击打开1390的文件夹</w:t>
      </w:r>
    </w:p>
    <w:p>
      <w:r>
        <w:drawing>
          <wp:inline distT="0" distB="0" distL="114300" distR="114300">
            <wp:extent cx="5271135" cy="3919855"/>
            <wp:effectExtent l="0" t="0" r="5715" b="444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91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10：把刚刚复制的文件粘贴在这个文件夹里面</w:t>
      </w:r>
    </w:p>
    <w:p>
      <w:r>
        <w:drawing>
          <wp:inline distT="0" distB="0" distL="114300" distR="114300">
            <wp:extent cx="5269865" cy="4154805"/>
            <wp:effectExtent l="0" t="0" r="6985" b="1714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15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返回之前打开的维护软件界面点击restore</w:t>
      </w:r>
    </w:p>
    <w:p>
      <w:pPr>
        <w:numPr>
          <w:numId w:val="0"/>
        </w:numPr>
      </w:pPr>
      <w:r>
        <w:drawing>
          <wp:inline distT="0" distB="0" distL="114300" distR="114300">
            <wp:extent cx="5269230" cy="5858510"/>
            <wp:effectExtent l="0" t="0" r="7620" b="889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85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12：当读条完会提示我们关机，这时候关闭打印机，</w:t>
      </w:r>
      <w:r>
        <w:rPr>
          <w:rFonts w:hint="eastAsia"/>
          <w:color w:val="FF0000"/>
          <w:sz w:val="28"/>
          <w:szCs w:val="28"/>
          <w:lang w:val="en-US" w:eastAsia="zh-CN"/>
        </w:rPr>
        <w:t>不是电源开关</w:t>
      </w:r>
    </w:p>
    <w:p>
      <w:pPr>
        <w:numPr>
          <w:numId w:val="0"/>
        </w:numPr>
      </w:pPr>
      <w:r>
        <w:drawing>
          <wp:inline distT="0" distB="0" distL="114300" distR="114300">
            <wp:extent cx="5271135" cy="4674870"/>
            <wp:effectExtent l="0" t="0" r="5715" b="1143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67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关闭打印机后点确定，会弹出来开打印机的提示，这时候打开打印机</w:t>
      </w:r>
    </w:p>
    <w:p>
      <w:pPr>
        <w:numPr>
          <w:numId w:val="0"/>
        </w:numPr>
      </w:pPr>
      <w:r>
        <w:drawing>
          <wp:inline distT="0" distB="0" distL="114300" distR="114300">
            <wp:extent cx="5268595" cy="5022215"/>
            <wp:effectExtent l="0" t="0" r="8255" b="698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这样就初始化主板完成了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B03FB8C"/>
    <w:multiLevelType w:val="singleLevel"/>
    <w:tmpl w:val="BB03FB8C"/>
    <w:lvl w:ilvl="0" w:tentative="0">
      <w:start w:val="13"/>
      <w:numFmt w:val="decimal"/>
      <w:suff w:val="nothing"/>
      <w:lvlText w:val="%1，"/>
      <w:lvlJc w:val="left"/>
    </w:lvl>
  </w:abstractNum>
  <w:abstractNum w:abstractNumId="1">
    <w:nsid w:val="738BA47C"/>
    <w:multiLevelType w:val="singleLevel"/>
    <w:tmpl w:val="738BA47C"/>
    <w:lvl w:ilvl="0" w:tentative="0">
      <w:start w:val="1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4D73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2019-11-01T05:50:12Z</dcterms:created>
  <dc:creator>Administrator</dc:creator>
  <cp:lastModifiedBy>Administrator</cp:lastModifiedBy>
  <dcterms:modified xsi:type="dcterms:W3CDTF">2019-11-01T06:38:34Z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